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end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</w:t>
      </w:r>
    </w:p>
    <w:p>
      <w:pPr>
        <w:pStyle w:val="Normal"/>
        <w:jc w:val="end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end"/>
        <w:rPr>
          <w:b/>
        </w:rPr>
      </w:pPr>
      <w:r>
        <w:rPr>
          <w:b/>
        </w:rPr>
        <w:t>KARTA OCENY FORMALNEJ OFERTY ZŁOŻONEJ W KONKURSIE NA REALIZACJĘ ZADANIA PUBLICZNEGO</w:t>
      </w:r>
    </w:p>
    <w:p>
      <w:pPr>
        <w:pStyle w:val="Normal"/>
        <w:jc w:val="both"/>
        <w:rPr>
          <w:b/>
        </w:rPr>
      </w:pPr>
      <w:r>
        <w:rPr>
          <w:b/>
        </w:rPr>
      </w:r>
    </w:p>
    <w:tbl>
      <w:tblPr>
        <w:tblW w:w="14222" w:type="dxa"/>
        <w:jc w:val="start"/>
        <w:tblInd w:w="-4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535"/>
        <w:gridCol w:w="1767"/>
        <w:gridCol w:w="1768"/>
        <w:gridCol w:w="3536"/>
        <w:gridCol w:w="3616"/>
      </w:tblGrid>
      <w:tr>
        <w:trPr>
          <w:trHeight w:val="1650" w:hRule="atLeast"/>
        </w:trPr>
        <w:tc>
          <w:tcPr>
            <w:tcW w:w="3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  <w:t>Nazwa konkursu</w:t>
            </w:r>
          </w:p>
        </w:tc>
        <w:tc>
          <w:tcPr>
            <w:tcW w:w="10687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Heading4"/>
              <w:spacing w:before="0" w:after="120"/>
              <w:ind w:hanging="0" w:start="0"/>
              <w:jc w:val="both"/>
              <w:rPr/>
            </w:pPr>
            <w:r>
              <w:rPr>
                <w:rStyle w:val="Strong"/>
                <w:rFonts w:eastAsia="Calibri"/>
                <w:b w:val="false"/>
                <w:bCs w:val="false"/>
                <w:i/>
                <w:sz w:val="20"/>
                <w:szCs w:val="20"/>
              </w:rPr>
              <w:t xml:space="preserve">otwarty konkurs ofert </w:t>
            </w:r>
            <w:r>
              <w:rPr>
                <w:rStyle w:val="Strong"/>
                <w:rFonts w:eastAsia="Calibri"/>
                <w:b w:val="false"/>
                <w:bCs w:val="false"/>
                <w:sz w:val="20"/>
                <w:szCs w:val="20"/>
              </w:rPr>
              <w:t>na powierzenie realizacji w 2024 roku zadań publicznych z zakresu profilaktyki i rozwiązywania problemów alkoholowych skierowany do organizacji pozarządowych lub innych uprawnionych podmiotów wskazanych w art. 3 ust. 3 ustawy z dnia 24 kwietnia 2003 r. o działalności pożytku publicznego i o wolontariacie (Dz. U. z 2023 r. poz. 571 z późn. zm.) oraz innych podmiotów spełniających przesłanki określone w art. 3 ust. 2 ustawy z dnia 11 września 2015 r. o zdrowiu publicznym (Dz. U. z 2022 r. poz. 1608 z późn.zm), zwanej dalej: ustawą o zdrowiu publicznym, których cel statutowy lub przedmiot działalności dotyczy spraw objętych zadaniami z zakresu zdrowia publicznego określonymi w art. 2 ustawy o zdrowiu publiczny</w:t>
            </w:r>
          </w:p>
        </w:tc>
      </w:tr>
      <w:tr>
        <w:trPr>
          <w:trHeight w:val="340" w:hRule="atLeast"/>
        </w:trPr>
        <w:tc>
          <w:tcPr>
            <w:tcW w:w="3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687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nyWeb"/>
              <w:snapToGrid w:val="false"/>
              <w:spacing w:lineRule="auto" w:line="360" w:before="0"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1</w:t>
            </w:r>
          </w:p>
        </w:tc>
      </w:tr>
      <w:tr>
        <w:trPr>
          <w:trHeight w:val="340" w:hRule="atLeast"/>
        </w:trPr>
        <w:tc>
          <w:tcPr>
            <w:tcW w:w="3535" w:type="dxa"/>
            <w:tcBorders>
              <w:star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  <w:t>Nazwa wnioskodawca</w:t>
            </w:r>
          </w:p>
        </w:tc>
        <w:tc>
          <w:tcPr>
            <w:tcW w:w="10687" w:type="dxa"/>
            <w:gridSpan w:val="4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3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10687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40" w:hRule="atLeast"/>
        </w:trPr>
        <w:tc>
          <w:tcPr>
            <w:tcW w:w="3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</w:rPr>
            </w:pPr>
            <w:r>
              <w:rPr>
                <w:b/>
              </w:rPr>
              <w:t>Kryteria formalne</w:t>
            </w:r>
          </w:p>
        </w:tc>
        <w:tc>
          <w:tcPr>
            <w:tcW w:w="17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7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5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</w:rPr>
            </w:pPr>
            <w:r>
              <w:rPr>
                <w:b/>
              </w:rPr>
              <w:t>Możliwość uzupełnienia</w:t>
            </w:r>
          </w:p>
        </w:tc>
        <w:tc>
          <w:tcPr>
            <w:tcW w:w="36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>
        <w:trPr>
          <w:trHeight w:val="851" w:hRule="atLeast"/>
        </w:trPr>
        <w:tc>
          <w:tcPr>
            <w:tcW w:w="3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Czy oferta złożona została w terminie wskazanym w ogłoszeniu o konkursie?</w:t>
            </w:r>
          </w:p>
        </w:tc>
        <w:tc>
          <w:tcPr>
            <w:tcW w:w="17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6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851" w:hRule="atLeast"/>
        </w:trPr>
        <w:tc>
          <w:tcPr>
            <w:tcW w:w="3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Czy oferta złożona została na właściwym formularzu wskazanym w ogłoszeniu o konkursie?</w:t>
            </w:r>
          </w:p>
        </w:tc>
        <w:tc>
          <w:tcPr>
            <w:tcW w:w="17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6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851" w:hRule="atLeast"/>
        </w:trPr>
        <w:tc>
          <w:tcPr>
            <w:tcW w:w="3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Czy podmiot składający ofertę jest uprawniony do jej złożenia zgodnie z ogłoszeniem konkursu?</w:t>
            </w:r>
          </w:p>
        </w:tc>
        <w:tc>
          <w:tcPr>
            <w:tcW w:w="17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6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851" w:hRule="atLeast"/>
        </w:trPr>
        <w:tc>
          <w:tcPr>
            <w:tcW w:w="3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Czy oferta jest odpowiedzią na ogłoszony konkurs?</w:t>
            </w:r>
          </w:p>
        </w:tc>
        <w:tc>
          <w:tcPr>
            <w:tcW w:w="17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6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851" w:hRule="atLeast"/>
        </w:trPr>
        <w:tc>
          <w:tcPr>
            <w:tcW w:w="3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Czy oferta podpisana została przez osoby upoważnione zgodnie z zapisami KRS lub innego rejestru?</w:t>
            </w:r>
          </w:p>
        </w:tc>
        <w:tc>
          <w:tcPr>
            <w:tcW w:w="17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6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851" w:hRule="atLeast"/>
        </w:trPr>
        <w:tc>
          <w:tcPr>
            <w:tcW w:w="3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Czy oferta zawiera wszystkie wymagane załączniki wskazane w ogłoszeniu?</w:t>
            </w:r>
          </w:p>
        </w:tc>
        <w:tc>
          <w:tcPr>
            <w:tcW w:w="17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6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851" w:hRule="atLeast"/>
        </w:trPr>
        <w:tc>
          <w:tcPr>
            <w:tcW w:w="35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Czy przedmiot działalności statutowej jest zgodny z zakresem zadań wskazanym w ogłoszeniu?</w:t>
            </w:r>
          </w:p>
        </w:tc>
        <w:tc>
          <w:tcPr>
            <w:tcW w:w="17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6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Bystrzyca Kłodzka………………………..                                                                                            ………………………………………………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</w:t>
      </w:r>
      <w:r>
        <w:rPr/>
        <w:t>podpis</w:t>
      </w:r>
    </w:p>
    <w:sectPr>
      <w:type w:val="nextPage"/>
      <w:pgSz w:orient="landscape" w:w="16838" w:h="11906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Arial">
    <w:charset w:val="ee" w:characterSet="windows-1250"/>
    <w:family w:val="swiss"/>
    <w:pitch w:val="variable"/>
  </w:font>
  <w:font w:name="Tahoma"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Heading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doNotBreakWrappedTables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b/>
      <w:sz w:val="22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agwek2">
    <w:name w:val="Nagłówek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agwek1">
    <w:name w:val="Nagłówek1"/>
    <w:basedOn w:val="Normal"/>
    <w:next w:val="BodyText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lineRule="auto" w:line="288" w:before="280" w:after="119"/>
    </w:pPr>
    <w:rPr/>
  </w:style>
  <w:style w:type="paragraph" w:styleId="Bezodstpw">
    <w:name w:val="Bez odstępów"/>
    <w:qFormat/>
    <w:pPr>
      <w:widowControl/>
      <w:suppressAutoHyphens w:val="true"/>
      <w:overflowPunct w:val="false"/>
      <w:autoSpaceDE w:val="false"/>
      <w:bidi w:val="0"/>
      <w:jc w:val="both"/>
    </w:pPr>
    <w:rPr>
      <w:rFonts w:ascii="Tahoma" w:hAnsi="Tahoma" w:eastAsia="Arial" w:cs="Tahoma"/>
      <w:color w:val="auto"/>
      <w:sz w:val="24"/>
      <w:szCs w:val="20"/>
      <w:lang w:val="pl-PL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LibreOffice/7.6.4.1$Windows_X86_64 LibreOffice_project/e19e193f88cd6c0525a17fb7a176ed8e6a3e2aa1</Application>
  <AppVersion>15.0000</AppVersion>
  <Pages>2</Pages>
  <Words>227</Words>
  <Characters>1352</Characters>
  <CharactersWithSpaces>1833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2023-11-24T08:58:00Z</dcterms:created>
  <dc:creator>...</dc:creator>
  <dc:description/>
  <dc:language>pl-PL</dc:language>
  <cp:lastModifiedBy/>
  <cp:lastPrinted>2023-11-21T08:09:00Z</cp:lastPrinted>
  <dcterms:modified xsi:type="dcterms:W3CDTF">2024-01-02T15:00:28Z</dcterms:modified>
  <cp:revision>3</cp:revision>
  <dc:subject/>
  <dc:title>Załącznik nr 2</dc:title>
</cp:coreProperties>
</file>