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C8" w:rsidRDefault="002803C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4</w:t>
      </w:r>
    </w:p>
    <w:p w:rsidR="00D326D2" w:rsidRDefault="0060784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48">
        <w:rPr>
          <w:rFonts w:ascii="Times New Roman" w:hAnsi="Times New Roman" w:cs="Times New Roman"/>
          <w:b/>
          <w:sz w:val="24"/>
          <w:szCs w:val="24"/>
        </w:rPr>
        <w:t>INFORMACJA  O PRZETWARZANIU DANYCH OSOBOWYCH</w:t>
      </w:r>
    </w:p>
    <w:p w:rsidR="00607848" w:rsidRDefault="0060784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48" w:rsidRDefault="00607848" w:rsidP="0060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27 kwietnia 2016 r. w sprawie i ochrony osób fizycznych w związku z przetwarzaniem danych osobowych i w sprawie swobodnego przepływu takich danych oraz uchylenia dyrektywy 95/46/WE (ogólne rozporządzenie o  ochronie danych osobowych) przekazujemy poniższe informacje.</w:t>
      </w:r>
    </w:p>
    <w:p w:rsidR="00607848" w:rsidRPr="00607848" w:rsidRDefault="00607848" w:rsidP="0060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 danych osobowych i dane kontaktowe</w:t>
      </w:r>
    </w:p>
    <w:p w:rsidR="00607848" w:rsidRDefault="00607848" w:rsidP="006078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Kierownik Ośrodka Pomocy Społecznej</w:t>
      </w:r>
      <w:r w:rsidR="00C54139">
        <w:rPr>
          <w:rFonts w:ascii="Times New Roman" w:hAnsi="Times New Roman" w:cs="Times New Roman"/>
          <w:sz w:val="24"/>
          <w:szCs w:val="24"/>
        </w:rPr>
        <w:t xml:space="preserve"> w Bystrzycy Kłodzkiej, przy ul. 1-go Maja 1, email:ops@bystrzycaklodzka.pl</w:t>
      </w:r>
    </w:p>
    <w:p w:rsidR="00C54139" w:rsidRDefault="00C54139" w:rsidP="00C54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w w/w firmie jest Pan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Styczyrz</w:t>
      </w:r>
      <w:proofErr w:type="spellEnd"/>
      <w:r>
        <w:rPr>
          <w:rFonts w:ascii="Times New Roman" w:hAnsi="Times New Roman" w:cs="Times New Roman"/>
          <w:sz w:val="24"/>
          <w:szCs w:val="24"/>
        </w:rPr>
        <w:t>, email:iodumig@bystrzycaklodzka.pl</w:t>
      </w:r>
    </w:p>
    <w:p w:rsidR="00C54139" w:rsidRDefault="00C54139" w:rsidP="00C541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4139" w:rsidRPr="00C54139" w:rsidRDefault="00C54139" w:rsidP="00C5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przetwarzania danych osobowych i podstawa prawna przetwarzania </w:t>
      </w:r>
    </w:p>
    <w:p w:rsidR="00C54139" w:rsidRDefault="00C54139" w:rsidP="00C541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przetwarzania na podstawie obowiązujących przepisów</w:t>
      </w:r>
    </w:p>
    <w:p w:rsidR="00C54139" w:rsidRDefault="00C54139" w:rsidP="00C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podane na podstawie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Kodeksu pracy będą przetwarzane:</w:t>
      </w:r>
    </w:p>
    <w:p w:rsidR="00C54139" w:rsidRDefault="00C54139" w:rsidP="00C541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celach związanych z zawarciem umowy i prawidłowa realizacją umowy o pracę oraz w związku z realizacją praw pracowniczych;</w:t>
      </w:r>
    </w:p>
    <w:p w:rsidR="00C54139" w:rsidRDefault="00C54139" w:rsidP="00C541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celu wypełnienia ciążących na administratorze danych osobowych obowiąz</w:t>
      </w:r>
      <w:r w:rsidR="000171DD">
        <w:rPr>
          <w:rFonts w:ascii="Times New Roman" w:hAnsi="Times New Roman" w:cs="Times New Roman"/>
          <w:sz w:val="24"/>
          <w:szCs w:val="24"/>
        </w:rPr>
        <w:t xml:space="preserve">ków w wynikających z przepisów </w:t>
      </w:r>
      <w:r>
        <w:rPr>
          <w:rFonts w:ascii="Times New Roman" w:hAnsi="Times New Roman" w:cs="Times New Roman"/>
          <w:sz w:val="24"/>
          <w:szCs w:val="24"/>
        </w:rPr>
        <w:t>prawa;</w:t>
      </w:r>
    </w:p>
    <w:p w:rsidR="00C54139" w:rsidRDefault="00C54139" w:rsidP="00C541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prawnie usprawiedliwionego celu </w:t>
      </w:r>
      <w:r w:rsidR="00E67E8D">
        <w:rPr>
          <w:rFonts w:ascii="Times New Roman" w:hAnsi="Times New Roman" w:cs="Times New Roman"/>
          <w:sz w:val="24"/>
          <w:szCs w:val="24"/>
        </w:rPr>
        <w:t>administratora</w:t>
      </w:r>
      <w:r>
        <w:rPr>
          <w:rFonts w:ascii="Times New Roman" w:hAnsi="Times New Roman" w:cs="Times New Roman"/>
          <w:sz w:val="24"/>
          <w:szCs w:val="24"/>
        </w:rPr>
        <w:t xml:space="preserve"> danych osobowych, jakim jest </w:t>
      </w:r>
      <w:r w:rsidR="00E67E8D">
        <w:rPr>
          <w:rFonts w:ascii="Times New Roman" w:hAnsi="Times New Roman" w:cs="Times New Roman"/>
          <w:sz w:val="24"/>
          <w:szCs w:val="24"/>
        </w:rPr>
        <w:t>ewentualne dochodzenie roszczeń cywilnoprawnych i obrona przed takimi roszczeniami.</w:t>
      </w:r>
    </w:p>
    <w:p w:rsidR="00E67E8D" w:rsidRPr="00E67E8D" w:rsidRDefault="00E67E8D" w:rsidP="00E67E8D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odbywa się przede wszystkim w oparciu o ogólne rozporządzenie o ochronie danych osobowych, ustawę o ochronie danych osobowych z 10 maja 2018 r., ustawę z dnia 26 czerwca 1974</w:t>
      </w:r>
      <w:r w:rsidR="00EB4A07">
        <w:rPr>
          <w:rFonts w:ascii="Times New Roman" w:hAnsi="Times New Roman" w:cs="Times New Roman"/>
          <w:sz w:val="24"/>
          <w:szCs w:val="24"/>
        </w:rPr>
        <w:t xml:space="preserve"> r. – Kodeks pracy (Dz.U. z 2020 r. poz. 1320</w:t>
      </w:r>
      <w:r>
        <w:rPr>
          <w:rFonts w:ascii="Times New Roman" w:hAnsi="Times New Roman" w:cs="Times New Roman"/>
          <w:sz w:val="24"/>
          <w:szCs w:val="24"/>
        </w:rPr>
        <w:t xml:space="preserve"> ze zm.) oraz rozporzą</w:t>
      </w:r>
      <w:r w:rsidRPr="00E67E8D">
        <w:rPr>
          <w:rFonts w:ascii="Times New Roman" w:hAnsi="Times New Roman" w:cs="Times New Roman"/>
          <w:sz w:val="24"/>
          <w:szCs w:val="24"/>
        </w:rPr>
        <w:t xml:space="preserve">dzenie Ministra Rodziny, Pracy i Polityki Społecznej z 10 grudnia 2018 r. w sprawie dokumentacji pracowniczej (Dz. U.  z </w:t>
      </w:r>
      <w:r>
        <w:rPr>
          <w:rFonts w:ascii="Times New Roman" w:hAnsi="Times New Roman" w:cs="Times New Roman"/>
          <w:sz w:val="24"/>
          <w:szCs w:val="24"/>
        </w:rPr>
        <w:t>2018 r. poz. 2369)</w:t>
      </w:r>
    </w:p>
    <w:p w:rsidR="00E67E8D" w:rsidRDefault="00E67E8D" w:rsidP="00E6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</w:t>
      </w:r>
      <w:r w:rsidRPr="00662025">
        <w:rPr>
          <w:rFonts w:ascii="Times New Roman" w:hAnsi="Times New Roman" w:cs="Times New Roman"/>
          <w:sz w:val="24"/>
          <w:szCs w:val="24"/>
        </w:rPr>
        <w:t xml:space="preserve">obowiązków pracodawcy przetwarzanie </w:t>
      </w:r>
      <w:r w:rsidR="00662025" w:rsidRPr="00662025">
        <w:rPr>
          <w:rFonts w:ascii="Times New Roman" w:hAnsi="Times New Roman" w:cs="Times New Roman"/>
          <w:sz w:val="24"/>
          <w:szCs w:val="24"/>
        </w:rPr>
        <w:t>danych odbywa się w szczególności</w:t>
      </w:r>
      <w:r w:rsidRPr="00662025">
        <w:rPr>
          <w:rFonts w:ascii="Times New Roman" w:hAnsi="Times New Roman" w:cs="Times New Roman"/>
          <w:sz w:val="24"/>
          <w:szCs w:val="24"/>
        </w:rPr>
        <w:t xml:space="preserve"> również na podstawie przepisów podatkowych, </w:t>
      </w:r>
      <w:r w:rsidR="00662025" w:rsidRPr="00662025">
        <w:rPr>
          <w:rFonts w:ascii="Times New Roman" w:hAnsi="Times New Roman" w:cs="Times New Roman"/>
          <w:sz w:val="24"/>
          <w:szCs w:val="24"/>
        </w:rPr>
        <w:t>ubezpieczeniowych, Ustawa z dnia 4 marca 1994 r. o Zakładowym Funduszu Świadczeń Socjalnych</w:t>
      </w:r>
      <w:r w:rsidRPr="00662025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dotyczących bezpieczeństwa i higieny pracy</w:t>
      </w:r>
      <w:r w:rsidR="00662025">
        <w:rPr>
          <w:rFonts w:ascii="Times New Roman" w:hAnsi="Times New Roman" w:cs="Times New Roman"/>
          <w:sz w:val="24"/>
          <w:szCs w:val="24"/>
        </w:rPr>
        <w:t>.</w:t>
      </w:r>
    </w:p>
    <w:p w:rsidR="009B66B9" w:rsidRPr="00EB4A07" w:rsidRDefault="00662025" w:rsidP="00E67E8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Podstawowe przepisy uprawniające do przetwarzania danych osobowych: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 i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>
        <w:rPr>
          <w:rFonts w:ascii="Times New Roman" w:hAnsi="Times New Roman" w:cs="Times New Roman"/>
          <w:sz w:val="24"/>
          <w:szCs w:val="24"/>
        </w:rPr>
        <w:t xml:space="preserve"> Kodeksu pracy oraz art. 6 ust 1 lit b, art. 6 ust 1 lit. c i art. 6 ust. 1 lit. 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66B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B66B9" w:rsidRPr="009B66B9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</w:t>
      </w:r>
      <w:r w:rsidR="009B66B9" w:rsidRPr="009B66B9">
        <w:rPr>
          <w:rFonts w:ascii="Times New Roman" w:hAnsi="Times New Roman" w:cs="Times New Roman"/>
          <w:sz w:val="24"/>
        </w:rPr>
        <w:t xml:space="preserve"> z przetwarzaniem danych osobowych i w sprawie swobodnego przepływu takich danych oraz uchylenia dyrektywy 95/46/WE (Dz. Urz. UE L 119 z</w:t>
      </w:r>
      <w:r w:rsidR="009B66B9" w:rsidRPr="009B66B9">
        <w:rPr>
          <w:rFonts w:ascii="Times New Roman" w:hAnsi="Times New Roman" w:cs="Times New Roman"/>
          <w:spacing w:val="-8"/>
          <w:sz w:val="24"/>
        </w:rPr>
        <w:t xml:space="preserve"> </w:t>
      </w:r>
      <w:r w:rsidR="009B66B9" w:rsidRPr="009B66B9">
        <w:rPr>
          <w:rFonts w:ascii="Times New Roman" w:hAnsi="Times New Roman" w:cs="Times New Roman"/>
          <w:sz w:val="24"/>
        </w:rPr>
        <w:t>04.05.2016).</w:t>
      </w:r>
    </w:p>
    <w:p w:rsidR="00662025" w:rsidRDefault="00662025" w:rsidP="00662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przetwarzanie na podstawie zgody</w:t>
      </w:r>
    </w:p>
    <w:p w:rsidR="009B66B9" w:rsidRPr="009B66B9" w:rsidRDefault="00662025" w:rsidP="009B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dane osobowe będą przetwarzane, jeżeli Pan/Pani wyrazi na to zgodę. Jednocześnie zgoda na przetwarzanie konkretnych danych  </w:t>
      </w:r>
      <w:r w:rsidR="009B66B9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nie będzie </w:t>
      </w:r>
      <w:r w:rsidR="009B66B9">
        <w:rPr>
          <w:rFonts w:ascii="Times New Roman" w:hAnsi="Times New Roman" w:cs="Times New Roman"/>
          <w:sz w:val="24"/>
          <w:szCs w:val="24"/>
        </w:rPr>
        <w:t>stanowiła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6B9">
        <w:rPr>
          <w:rFonts w:ascii="Times New Roman" w:hAnsi="Times New Roman" w:cs="Times New Roman"/>
          <w:sz w:val="24"/>
          <w:szCs w:val="24"/>
        </w:rPr>
        <w:t>podstawy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B66B9">
        <w:rPr>
          <w:rFonts w:ascii="Times New Roman" w:hAnsi="Times New Roman" w:cs="Times New Roman"/>
          <w:sz w:val="24"/>
          <w:szCs w:val="24"/>
        </w:rPr>
        <w:t>ich przetwarzania</w:t>
      </w:r>
      <w:r w:rsidR="009B66B9" w:rsidRPr="009B66B9">
        <w:rPr>
          <w:rFonts w:ascii="Times New Roman" w:hAnsi="Times New Roman" w:cs="Times New Roman"/>
          <w:sz w:val="24"/>
          <w:szCs w:val="24"/>
        </w:rPr>
        <w:t>, jeżeli obowiązujące przepisy na to nie pozwalają.</w:t>
      </w:r>
    </w:p>
    <w:p w:rsidR="009B66B9" w:rsidRPr="009B66B9" w:rsidRDefault="009B66B9" w:rsidP="009B66B9">
      <w:pPr>
        <w:rPr>
          <w:rFonts w:ascii="Times New Roman" w:hAnsi="Times New Roman" w:cs="Times New Roman"/>
          <w:sz w:val="24"/>
          <w:szCs w:val="24"/>
        </w:rPr>
      </w:pPr>
      <w:r w:rsidRPr="009B66B9">
        <w:rPr>
          <w:rFonts w:ascii="Times New Roman" w:hAnsi="Times New Roman" w:cs="Times New Roman"/>
          <w:sz w:val="24"/>
          <w:szCs w:val="24"/>
        </w:rPr>
        <w:t>Przepisy uprawniające do przetwarzania danych osobowych: art. 22</w:t>
      </w:r>
      <w:r w:rsidRPr="009B66B9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9B66B9">
        <w:rPr>
          <w:rFonts w:ascii="Times New Roman" w:hAnsi="Times New Roman" w:cs="Times New Roman"/>
          <w:sz w:val="24"/>
          <w:szCs w:val="24"/>
        </w:rPr>
        <w:t xml:space="preserve"> i 22</w:t>
      </w:r>
      <w:r w:rsidRPr="009B66B9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Pr="009B66B9">
        <w:rPr>
          <w:rFonts w:ascii="Times New Roman" w:hAnsi="Times New Roman" w:cs="Times New Roman"/>
          <w:sz w:val="24"/>
          <w:szCs w:val="24"/>
        </w:rPr>
        <w:t xml:space="preserve"> Kodeksu pracy oraz art. 6 ust 1 lit a, rozporządzenia Parlamentu Europejskiego i Rady (UE) 2016/679 z dnia 27 kwietnia 2016 r. w sprawie ochrony osób fizycznych w związku</w:t>
      </w:r>
      <w:r w:rsidRPr="009B66B9">
        <w:rPr>
          <w:rFonts w:ascii="Times New Roman" w:hAnsi="Times New Roman" w:cs="Times New Roman"/>
          <w:sz w:val="24"/>
        </w:rPr>
        <w:t xml:space="preserve"> z przetwarzaniem danych osobowych i w sprawie swobodnego przepływu takich danych oraz uchylenia dyrektywy 95/46/WE (Dz. Urz. UE L 119 z</w:t>
      </w:r>
      <w:r w:rsidRPr="009B66B9">
        <w:rPr>
          <w:rFonts w:ascii="Times New Roman" w:hAnsi="Times New Roman" w:cs="Times New Roman"/>
          <w:spacing w:val="-8"/>
          <w:sz w:val="24"/>
        </w:rPr>
        <w:t xml:space="preserve"> </w:t>
      </w:r>
      <w:r w:rsidRPr="009B66B9">
        <w:rPr>
          <w:rFonts w:ascii="Times New Roman" w:hAnsi="Times New Roman" w:cs="Times New Roman"/>
          <w:sz w:val="24"/>
        </w:rPr>
        <w:t>04.05.2016).</w:t>
      </w:r>
    </w:p>
    <w:p w:rsidR="00C54139" w:rsidRDefault="009B66B9" w:rsidP="009B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Udzielona zgoda może zostać odwołana w dowolnym czasie. Odwołanie zgody pozostanie bez wpływu na zgodność z prawem przetwarzania, którego dokonano na podstawie tej zgody przed jej cofnięciem.</w:t>
      </w:r>
    </w:p>
    <w:p w:rsidR="009B66B9" w:rsidRDefault="009B66B9" w:rsidP="00FF73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 danych</w:t>
      </w:r>
    </w:p>
    <w:p w:rsidR="00FF734F" w:rsidRPr="00FF734F" w:rsidRDefault="00FF734F" w:rsidP="00F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FF734F">
        <w:rPr>
          <w:rFonts w:ascii="Times New Roman" w:hAnsi="Times New Roman" w:cs="Times New Roman"/>
          <w:sz w:val="24"/>
          <w:szCs w:val="24"/>
        </w:rPr>
        <w:t>W razie konieczności dane mogą być udostępniane organom państwowym oraz innym podmiotom uprawnionym na podstawie przepisów prawa takim jak: Urząd Skarbowy, Zakład Ubezpieczeń Społecznyc</w:t>
      </w:r>
      <w:r w:rsidR="00646E18">
        <w:rPr>
          <w:rFonts w:ascii="Times New Roman" w:hAnsi="Times New Roman" w:cs="Times New Roman"/>
          <w:sz w:val="24"/>
          <w:szCs w:val="24"/>
        </w:rPr>
        <w:t>h,  towarzystwa ubezpieczeniowe</w:t>
      </w:r>
      <w:r w:rsidRPr="00FF734F">
        <w:rPr>
          <w:rFonts w:ascii="Times New Roman" w:hAnsi="Times New Roman" w:cs="Times New Roman"/>
          <w:sz w:val="24"/>
          <w:szCs w:val="24"/>
        </w:rPr>
        <w:t xml:space="preserve"> (dotyczy tylko osób posiadających polisy ubezpieczeniowe), podmioty świadczące usługi dot. wykonania zadań służby bezpieczeństwa i higieny pracy i medycyny pracy.</w:t>
      </w:r>
    </w:p>
    <w:p w:rsidR="00FF734F" w:rsidRDefault="00FF734F" w:rsidP="00FF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osobowych będą również upoważnieni do tego pracownicy administratora danych osobowych oraz podmioty, którym administrator danych osobowych powierzył te dane na </w:t>
      </w:r>
      <w:r w:rsidR="006B2CDF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odrębnych umów</w:t>
      </w:r>
      <w:r w:rsidR="006B2CDF">
        <w:rPr>
          <w:rFonts w:ascii="Times New Roman" w:hAnsi="Times New Roman" w:cs="Times New Roman"/>
          <w:sz w:val="24"/>
          <w:szCs w:val="24"/>
        </w:rPr>
        <w:t xml:space="preserve"> powierzenia zgodnych z ogólnym rozporządzeniem o ochronie danych osobowych.</w:t>
      </w:r>
    </w:p>
    <w:p w:rsidR="006B2CDF" w:rsidRPr="006B2CDF" w:rsidRDefault="006B2CDF" w:rsidP="006B2C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646E18" w:rsidRPr="00646E18" w:rsidRDefault="006B2CDF" w:rsidP="00646E18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646E18">
        <w:rPr>
          <w:rFonts w:ascii="Times New Roman" w:hAnsi="Times New Roman" w:cs="Times New Roman"/>
          <w:sz w:val="24"/>
          <w:szCs w:val="24"/>
        </w:rPr>
        <w:t xml:space="preserve">Pana/Pani dane osobowe będą przechowywane </w:t>
      </w:r>
      <w:r w:rsidR="00646E18" w:rsidRPr="00646E18">
        <w:rPr>
          <w:rFonts w:ascii="Times New Roman" w:hAnsi="Times New Roman" w:cs="Times New Roman"/>
          <w:sz w:val="24"/>
          <w:szCs w:val="24"/>
        </w:rPr>
        <w:t>zgodnie z obowiązującą instrukcją kancelaryjną oraz obowiązujących w tym zakresie przepisach o archiwizacji.</w:t>
      </w:r>
      <w:r w:rsidR="00646E18" w:rsidRPr="00646E18">
        <w:rPr>
          <w:rFonts w:ascii="Times New Roman" w:hAnsi="Times New Roman" w:cs="Times New Roman"/>
          <w:spacing w:val="-8"/>
          <w:sz w:val="24"/>
          <w:szCs w:val="24"/>
        </w:rPr>
        <w:t xml:space="preserve"> Nie dłużej jednak niż, zezwalają na to przepisy prawa.</w:t>
      </w:r>
    </w:p>
    <w:p w:rsidR="006B2CDF" w:rsidRPr="00646E18" w:rsidRDefault="00FE3BDA" w:rsidP="00646E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E18">
        <w:rPr>
          <w:rFonts w:ascii="Times New Roman" w:hAnsi="Times New Roman" w:cs="Times New Roman"/>
          <w:b/>
          <w:sz w:val="24"/>
          <w:szCs w:val="24"/>
        </w:rPr>
        <w:t>O</w:t>
      </w:r>
      <w:r w:rsidR="006B2CDF" w:rsidRPr="00646E18">
        <w:rPr>
          <w:rFonts w:ascii="Times New Roman" w:hAnsi="Times New Roman" w:cs="Times New Roman"/>
          <w:b/>
          <w:sz w:val="24"/>
          <w:szCs w:val="24"/>
        </w:rPr>
        <w:t>bowiązek podania danych</w:t>
      </w:r>
    </w:p>
    <w:p w:rsidR="006B2CDF" w:rsidRDefault="006B2CDF" w:rsidP="006B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danych w zakresie wynikającym z art. 22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6B2CDF">
        <w:rPr>
          <w:rFonts w:ascii="Times New Roman" w:hAnsi="Times New Roman" w:cs="Times New Roman"/>
          <w:b/>
          <w:sz w:val="24"/>
          <w:szCs w:val="24"/>
        </w:rPr>
        <w:t>Kodeksu pracy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dobrowolne, lecz konieczne w celu realizacji </w:t>
      </w:r>
      <w:r w:rsidR="00FE3BDA">
        <w:rPr>
          <w:rFonts w:ascii="Times New Roman" w:hAnsi="Times New Roman" w:cs="Times New Roman"/>
          <w:sz w:val="24"/>
          <w:szCs w:val="24"/>
        </w:rPr>
        <w:t>obowiązków</w:t>
      </w:r>
      <w:r>
        <w:rPr>
          <w:rFonts w:ascii="Times New Roman" w:hAnsi="Times New Roman" w:cs="Times New Roman"/>
          <w:sz w:val="24"/>
          <w:szCs w:val="24"/>
        </w:rPr>
        <w:t xml:space="preserve"> pracodawcy</w:t>
      </w:r>
      <w:r w:rsidR="00FE3BDA">
        <w:rPr>
          <w:rFonts w:ascii="Times New Roman" w:hAnsi="Times New Roman" w:cs="Times New Roman"/>
          <w:sz w:val="24"/>
          <w:szCs w:val="24"/>
        </w:rPr>
        <w:t xml:space="preserve"> wynikających z przepisów prawa pracy, tj. w szczególności z Kodeksu pracy oraz przepisów rozporządzenia Ministra Rodziny, Pracy i Polityki społecznej z 10 grudnia 2018 r. w sprawie dokumentacji pracowniczej. Podanie innych danych jest też niezbędne aby nawiązać i kontynuować stosunek pracy. Podanie innych danych jest dobrowolne.</w:t>
      </w:r>
    </w:p>
    <w:p w:rsidR="00FE3BDA" w:rsidRDefault="00FE3BDA" w:rsidP="00FA78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BDA">
        <w:rPr>
          <w:rFonts w:ascii="Times New Roman" w:hAnsi="Times New Roman" w:cs="Times New Roman"/>
          <w:b/>
          <w:sz w:val="24"/>
          <w:szCs w:val="24"/>
        </w:rPr>
        <w:t>Zautomatyzowanie podejmowanie decyzji</w:t>
      </w:r>
    </w:p>
    <w:p w:rsidR="00FE3BDA" w:rsidRDefault="00FE3BDA" w:rsidP="00FE3BDA">
      <w:pPr>
        <w:jc w:val="both"/>
        <w:rPr>
          <w:rFonts w:ascii="Times New Roman" w:hAnsi="Times New Roman" w:cs="Times New Roman"/>
          <w:sz w:val="24"/>
          <w:szCs w:val="24"/>
        </w:rPr>
      </w:pPr>
      <w:r w:rsidRPr="00FE3BDA">
        <w:rPr>
          <w:rFonts w:ascii="Times New Roman" w:hAnsi="Times New Roman" w:cs="Times New Roman"/>
          <w:sz w:val="24"/>
          <w:szCs w:val="24"/>
        </w:rPr>
        <w:t>Pani/Pana dane osobowe nie będą podlegać zautomatyzowaniu podejmowaniu decyzji, w tym o profilowaniu, o którym mowa w art. 22 ust 1 i 4 ogólnego rozporządzenia o  ochronie danych osobowych.</w:t>
      </w:r>
    </w:p>
    <w:p w:rsidR="00FA7854" w:rsidRPr="00FA7854" w:rsidRDefault="00FA7854" w:rsidP="00FA7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Prawa przysługujące osobie, której dane dotyczą</w:t>
      </w:r>
    </w:p>
    <w:p w:rsidR="00FA7854" w:rsidRDefault="00FA7854" w:rsidP="00FA7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 z zastrzeżeniem ograniczeń wynikających z art. 15-22 RODO przysługuje</w:t>
      </w:r>
      <w:r w:rsidR="0081441F">
        <w:rPr>
          <w:rFonts w:ascii="Times New Roman" w:hAnsi="Times New Roman" w:cs="Times New Roman"/>
          <w:sz w:val="24"/>
          <w:szCs w:val="24"/>
        </w:rPr>
        <w:t xml:space="preserve"> Pani/Panu: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sprostowania(poprawiania) swoich danych osobowych;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sprzeciwu wobec przetwarzania;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UODO (na adres Urzędu Ochrony Danych Osobowych, ul. Stawki 2, 00-193 Warszawa).</w:t>
      </w:r>
    </w:p>
    <w:p w:rsidR="0081441F" w:rsidRPr="00C866FF" w:rsidRDefault="0081441F" w:rsidP="00C866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441F" w:rsidRPr="00C866FF" w:rsidSect="00EB4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E2" w:rsidRDefault="00985EE2" w:rsidP="00E67E8D">
      <w:pPr>
        <w:spacing w:after="0" w:line="240" w:lineRule="auto"/>
      </w:pPr>
      <w:r>
        <w:separator/>
      </w:r>
    </w:p>
  </w:endnote>
  <w:endnote w:type="continuationSeparator" w:id="0">
    <w:p w:rsidR="00985EE2" w:rsidRDefault="00985EE2" w:rsidP="00E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E2" w:rsidRDefault="00985EE2" w:rsidP="00E67E8D">
      <w:pPr>
        <w:spacing w:after="0" w:line="240" w:lineRule="auto"/>
      </w:pPr>
      <w:r>
        <w:separator/>
      </w:r>
    </w:p>
  </w:footnote>
  <w:footnote w:type="continuationSeparator" w:id="0">
    <w:p w:rsidR="00985EE2" w:rsidRDefault="00985EE2" w:rsidP="00E6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E79"/>
    <w:multiLevelType w:val="hybridMultilevel"/>
    <w:tmpl w:val="08E0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89D"/>
    <w:multiLevelType w:val="hybridMultilevel"/>
    <w:tmpl w:val="F506ADF6"/>
    <w:lvl w:ilvl="0" w:tplc="AE9E98F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A0B269A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E8837C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E988CB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2B08B8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FE8CCE2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65E4A6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DA94EA7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33452D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>
    <w:nsid w:val="58B13B74"/>
    <w:multiLevelType w:val="hybridMultilevel"/>
    <w:tmpl w:val="23D27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0E03"/>
    <w:multiLevelType w:val="hybridMultilevel"/>
    <w:tmpl w:val="E12041E0"/>
    <w:lvl w:ilvl="0" w:tplc="BC5A83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6D26D1"/>
    <w:multiLevelType w:val="hybridMultilevel"/>
    <w:tmpl w:val="4EEC3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24B9D"/>
    <w:multiLevelType w:val="hybridMultilevel"/>
    <w:tmpl w:val="F2EE5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8"/>
    <w:rsid w:val="000171DD"/>
    <w:rsid w:val="0023635D"/>
    <w:rsid w:val="002803C8"/>
    <w:rsid w:val="0030002F"/>
    <w:rsid w:val="00442BC9"/>
    <w:rsid w:val="004D312C"/>
    <w:rsid w:val="00607848"/>
    <w:rsid w:val="00632F60"/>
    <w:rsid w:val="00646E18"/>
    <w:rsid w:val="00662025"/>
    <w:rsid w:val="00674C04"/>
    <w:rsid w:val="006B2CDF"/>
    <w:rsid w:val="0081441F"/>
    <w:rsid w:val="00985EE2"/>
    <w:rsid w:val="009B66B9"/>
    <w:rsid w:val="00C54139"/>
    <w:rsid w:val="00C866FF"/>
    <w:rsid w:val="00D326D2"/>
    <w:rsid w:val="00E50C18"/>
    <w:rsid w:val="00E67E8D"/>
    <w:rsid w:val="00EB4A07"/>
    <w:rsid w:val="00FA7854"/>
    <w:rsid w:val="00FE3BDA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3</cp:revision>
  <cp:lastPrinted>2019-11-15T12:22:00Z</cp:lastPrinted>
  <dcterms:created xsi:type="dcterms:W3CDTF">2019-11-15T12:23:00Z</dcterms:created>
  <dcterms:modified xsi:type="dcterms:W3CDTF">2022-01-31T10:03:00Z</dcterms:modified>
</cp:coreProperties>
</file>